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0ECB8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14:paraId="42363BA4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59AD287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B579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AD025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3EC6EC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624259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5E981869" w14:textId="29F7A307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F009F">
        <w:t>„</w:t>
      </w:r>
      <w:r w:rsidR="000F009F">
        <w:rPr>
          <w:b/>
          <w:bCs/>
          <w:sz w:val="18"/>
          <w:szCs w:val="18"/>
        </w:rPr>
        <w:t xml:space="preserve">Oprava propustků v úseku Nová Pec – Černý </w:t>
      </w:r>
      <w:proofErr w:type="gramStart"/>
      <w:r w:rsidR="000F009F">
        <w:rPr>
          <w:b/>
          <w:bCs/>
          <w:sz w:val="18"/>
          <w:szCs w:val="18"/>
        </w:rPr>
        <w:t>Kříž - projektová</w:t>
      </w:r>
      <w:proofErr w:type="gramEnd"/>
      <w:r w:rsidR="000F009F">
        <w:rPr>
          <w:b/>
          <w:bCs/>
          <w:sz w:val="18"/>
          <w:szCs w:val="18"/>
        </w:rPr>
        <w:t xml:space="preserve"> dokumentace“</w:t>
      </w:r>
      <w:r w:rsidR="000F009F">
        <w:rPr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posledních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0F009F">
        <w:rPr>
          <w:rFonts w:ascii="Verdana" w:hAnsi="Verdana"/>
          <w:sz w:val="18"/>
          <w:szCs w:val="18"/>
        </w:rPr>
        <w:t xml:space="preserve">3 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BED6A4F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336F7995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141D56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B62E6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C1F0E2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6F5EE9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1990204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5EF0030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6F5C6" w14:textId="6C29069A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0F009F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166241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981C0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7701C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48CA1C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26879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2C65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14C26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07CD68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83C1E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7B287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6F95F8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D3B4F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D2FE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8189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BEB4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3F533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8FC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A189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1575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3EF05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96EAE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2C68E7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0E348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022F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D6EA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E149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07A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34845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4B40B6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55664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4222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1FB3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47F3B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5D2C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4845B6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74ADBF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A26986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B293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EC899B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BD6D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E2C076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A24F80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DE53C8B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E50619B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77E0" w14:textId="77777777" w:rsidR="00E71B28" w:rsidRDefault="00E71B28">
      <w:r>
        <w:separator/>
      </w:r>
    </w:p>
  </w:endnote>
  <w:endnote w:type="continuationSeparator" w:id="0">
    <w:p w14:paraId="186C4E23" w14:textId="77777777"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40B01" w14:textId="785CC77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3A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F009F" w:rsidRPr="000F009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4792A" w14:textId="7FF382E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3A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F009F" w:rsidRPr="000F009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B987B" w14:textId="77777777" w:rsidR="00E71B28" w:rsidRDefault="00E71B28">
      <w:r>
        <w:separator/>
      </w:r>
    </w:p>
  </w:footnote>
  <w:footnote w:type="continuationSeparator" w:id="0">
    <w:p w14:paraId="1BAE0903" w14:textId="77777777" w:rsidR="00E71B28" w:rsidRDefault="00E71B28">
      <w:r>
        <w:continuationSeparator/>
      </w:r>
    </w:p>
  </w:footnote>
  <w:footnote w:id="1">
    <w:p w14:paraId="67A60B47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80B8DF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1E5126A7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2A448ED0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2327999B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13C933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BE7AE5E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21937C0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943D5F4" w14:textId="77777777" w:rsidTr="00575A5C">
      <w:trPr>
        <w:trHeight w:val="925"/>
      </w:trPr>
      <w:tc>
        <w:tcPr>
          <w:tcW w:w="5041" w:type="dxa"/>
          <w:vAlign w:val="center"/>
        </w:tcPr>
        <w:p w14:paraId="35D596C5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5E05E605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14:paraId="23564195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F1EBCF5" w14:textId="77777777" w:rsidR="00BD4E85" w:rsidRDefault="00BD4E85" w:rsidP="0009080E">
          <w:pPr>
            <w:pStyle w:val="Zhlav"/>
            <w:jc w:val="right"/>
          </w:pPr>
        </w:p>
      </w:tc>
    </w:tr>
  </w:tbl>
  <w:p w14:paraId="5A73A80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6862280">
    <w:abstractNumId w:val="7"/>
  </w:num>
  <w:num w:numId="2" w16cid:durableId="62993367">
    <w:abstractNumId w:val="1"/>
  </w:num>
  <w:num w:numId="3" w16cid:durableId="1939294971">
    <w:abstractNumId w:val="2"/>
  </w:num>
  <w:num w:numId="4" w16cid:durableId="592083148">
    <w:abstractNumId w:val="6"/>
  </w:num>
  <w:num w:numId="5" w16cid:durableId="365063457">
    <w:abstractNumId w:val="0"/>
  </w:num>
  <w:num w:numId="6" w16cid:durableId="1954508959">
    <w:abstractNumId w:val="4"/>
  </w:num>
  <w:num w:numId="7" w16cid:durableId="2045253745">
    <w:abstractNumId w:val="3"/>
  </w:num>
  <w:num w:numId="8" w16cid:durableId="19942859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09F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F85E1C0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A6D377-91A8-4440-AD2F-1622B9DAE2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11</cp:revision>
  <cp:lastPrinted>2018-03-26T11:24:00Z</cp:lastPrinted>
  <dcterms:created xsi:type="dcterms:W3CDTF">2020-01-31T12:43:00Z</dcterms:created>
  <dcterms:modified xsi:type="dcterms:W3CDTF">2024-03-08T07:21:00Z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